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87B" w:rsidRDefault="00D74EAE">
      <w:pPr>
        <w:tabs>
          <w:tab w:val="center" w:pos="468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spacing w:val="-3"/>
        </w:rPr>
        <w:tab/>
      </w:r>
      <w:r>
        <w:rPr>
          <w:rFonts w:ascii="Times New Roman" w:hAnsi="Times New Roman"/>
          <w:b/>
          <w:bCs/>
        </w:rPr>
        <w:t>CITY OF BILOXI</w:t>
      </w:r>
      <w:r>
        <w:rPr>
          <w:rFonts w:ascii="Times New Roman" w:hAnsi="Times New Roman"/>
          <w:b/>
          <w:bCs/>
        </w:rPr>
        <w:fldChar w:fldCharType="begin"/>
      </w:r>
      <w:r>
        <w:rPr>
          <w:rFonts w:ascii="Times New Roman" w:hAnsi="Times New Roman"/>
          <w:b/>
          <w:bCs/>
        </w:rPr>
        <w:instrText xml:space="preserve">PRIVATE </w:instrText>
      </w:r>
      <w:r>
        <w:rPr>
          <w:rFonts w:ascii="Times New Roman" w:hAnsi="Times New Roman"/>
          <w:b/>
          <w:bCs/>
        </w:rPr>
        <w:fldChar w:fldCharType="end"/>
      </w:r>
    </w:p>
    <w:p w:rsidR="0017787B" w:rsidRDefault="0017787B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17787B" w:rsidRDefault="00D74EAE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SPECIAL PROVISION NO. 907-103-1                                                              CODE</w:t>
      </w:r>
      <w:proofErr w:type="gramStart"/>
      <w:r>
        <w:rPr>
          <w:rFonts w:ascii="Times New Roman" w:hAnsi="Times New Roman"/>
          <w:b/>
          <w:bCs/>
        </w:rPr>
        <w:t>:  (</w:t>
      </w:r>
      <w:proofErr w:type="gramEnd"/>
      <w:r>
        <w:rPr>
          <w:rFonts w:ascii="Times New Roman" w:hAnsi="Times New Roman"/>
          <w:b/>
          <w:bCs/>
        </w:rPr>
        <w:t>SP)</w:t>
      </w:r>
    </w:p>
    <w:p w:rsidR="0017787B" w:rsidRDefault="0017787B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17787B" w:rsidRDefault="00D74EAE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DATE:  </w:t>
      </w:r>
      <w:r w:rsidR="00C32131">
        <w:rPr>
          <w:rFonts w:ascii="Times New Roman" w:hAnsi="Times New Roman"/>
          <w:b/>
          <w:bCs/>
        </w:rPr>
        <w:t>0</w:t>
      </w:r>
      <w:r w:rsidR="00E50069">
        <w:rPr>
          <w:rFonts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>/</w:t>
      </w:r>
      <w:r w:rsidR="00E50069">
        <w:rPr>
          <w:rFonts w:ascii="Times New Roman" w:hAnsi="Times New Roman"/>
          <w:b/>
          <w:bCs/>
        </w:rPr>
        <w:t>27</w:t>
      </w:r>
      <w:r>
        <w:rPr>
          <w:rFonts w:ascii="Times New Roman" w:hAnsi="Times New Roman"/>
          <w:b/>
          <w:bCs/>
        </w:rPr>
        <w:t>/</w:t>
      </w:r>
      <w:r w:rsidR="00C32131">
        <w:rPr>
          <w:rFonts w:ascii="Times New Roman" w:hAnsi="Times New Roman"/>
          <w:b/>
          <w:bCs/>
        </w:rPr>
        <w:t>2017</w:t>
      </w:r>
    </w:p>
    <w:p w:rsidR="0017787B" w:rsidRDefault="0017787B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17787B" w:rsidRDefault="00D74EAE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SECTION 103 – AWARD AND EXECUTION OF CONTRACT</w:t>
      </w:r>
    </w:p>
    <w:p w:rsidR="0017787B" w:rsidRDefault="0017787B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E55B09" w:rsidRDefault="00E55B09" w:rsidP="00E55B09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All references to “100%” in Section 103 shall be replaced with the words “in whole or in part”.</w:t>
      </w:r>
    </w:p>
    <w:p w:rsidR="00E55B09" w:rsidRDefault="00E55B09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E55B09" w:rsidRDefault="00E55B09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  <w:bookmarkStart w:id="0" w:name="_GoBack"/>
      <w:bookmarkEnd w:id="0"/>
    </w:p>
    <w:sectPr w:rsidR="00E55B09">
      <w:headerReference w:type="default" r:id="rId6"/>
      <w:footerReference w:type="default" r:id="rId7"/>
      <w:headerReference w:type="first" r:id="rId8"/>
      <w:footerReference w:type="first" r:id="rId9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87B" w:rsidRDefault="0017787B">
      <w:pPr>
        <w:spacing w:line="20" w:lineRule="exact"/>
      </w:pPr>
    </w:p>
  </w:endnote>
  <w:endnote w:type="continuationSeparator" w:id="0">
    <w:p w:rsidR="0017787B" w:rsidRDefault="00D74EAE">
      <w:r>
        <w:t xml:space="preserve"> </w:t>
      </w:r>
    </w:p>
  </w:endnote>
  <w:endnote w:type="continuationNotice" w:id="1">
    <w:p w:rsidR="0017787B" w:rsidRDefault="00D74EA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87B" w:rsidRDefault="00D74EAE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______________________________________________________________________________</w:t>
    </w:r>
  </w:p>
  <w:p w:rsidR="0017787B" w:rsidRDefault="00D74EAE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Award and Execution of Contract</w:t>
    </w:r>
  </w:p>
  <w:p w:rsidR="0017787B" w:rsidRDefault="00D74EAE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907-103-1</w:t>
    </w:r>
  </w:p>
  <w:p w:rsidR="0017787B" w:rsidRDefault="00D74EAE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0C5048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0C5048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17787B" w:rsidRDefault="0017787B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87B" w:rsidRDefault="00D74EAE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17787B" w:rsidRDefault="00D74EAE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Award and Execution of Contract</w:t>
    </w:r>
  </w:p>
  <w:p w:rsidR="0017787B" w:rsidRDefault="00D74EAE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907-103-1</w:t>
    </w:r>
  </w:p>
  <w:p w:rsidR="0017787B" w:rsidRDefault="00D74EAE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E50069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E50069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87B" w:rsidRDefault="00D74EAE">
      <w:r>
        <w:separator/>
      </w:r>
    </w:p>
  </w:footnote>
  <w:footnote w:type="continuationSeparator" w:id="0">
    <w:p w:rsidR="0017787B" w:rsidRDefault="00D74E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87B" w:rsidRDefault="00D74EAE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SPECIAL PROVISION 907-103-1 (Continued)</w:t>
    </w:r>
  </w:p>
  <w:p w:rsidR="0017787B" w:rsidRDefault="00D74EAE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17787B" w:rsidRDefault="001778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87B" w:rsidRDefault="00D74EAE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17787B" w:rsidRDefault="0017787B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EAE"/>
    <w:rsid w:val="000C5048"/>
    <w:rsid w:val="0017787B"/>
    <w:rsid w:val="007B7262"/>
    <w:rsid w:val="008140E9"/>
    <w:rsid w:val="00856ED7"/>
    <w:rsid w:val="00C32131"/>
    <w:rsid w:val="00D74EAE"/>
    <w:rsid w:val="00E50069"/>
    <w:rsid w:val="00E55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9E095E"/>
  <w15:docId w15:val="{3C05EB84-FE08-46E1-AFD3-04ED94EDA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BodyTextIndent">
    <w:name w:val="Body Text Indent"/>
    <w:basedOn w:val="Normal"/>
    <w:semiHidden/>
    <w:pPr>
      <w:tabs>
        <w:tab w:val="left" w:pos="-720"/>
      </w:tabs>
      <w:suppressAutoHyphens/>
      <w:ind w:left="1440"/>
      <w:jc w:val="both"/>
    </w:pPr>
    <w:rPr>
      <w:rFonts w:ascii="Times New Roman" w:hAnsi="Times New Roman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ind w:left="144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36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Doug Wimberly</cp:lastModifiedBy>
  <cp:revision>5</cp:revision>
  <cp:lastPrinted>2001-10-09T19:11:00Z</cp:lastPrinted>
  <dcterms:created xsi:type="dcterms:W3CDTF">2017-06-12T14:33:00Z</dcterms:created>
  <dcterms:modified xsi:type="dcterms:W3CDTF">2017-09-27T21:06:00Z</dcterms:modified>
</cp:coreProperties>
</file>